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6DCF" w:rsidRPr="004702DC" w:rsidRDefault="004702DC" w:rsidP="004702DC">
      <w:pPr>
        <w:spacing w:after="0" w:line="360" w:lineRule="auto"/>
        <w:jc w:val="center"/>
        <w:rPr>
          <w:rFonts w:ascii="Times New Roman" w:hAnsi="Times New Roman" w:cs="Times New Roman"/>
          <w:sz w:val="32"/>
          <w:lang w:val="uk-UA"/>
        </w:rPr>
      </w:pPr>
      <w:r w:rsidRPr="004702DC">
        <w:rPr>
          <w:rFonts w:ascii="Times New Roman" w:hAnsi="Times New Roman" w:cs="Times New Roman"/>
          <w:sz w:val="32"/>
          <w:lang w:val="uk-UA"/>
        </w:rPr>
        <w:t>Мороз Вадим</w:t>
      </w:r>
    </w:p>
    <w:p w:rsidR="004702DC" w:rsidRPr="004702DC" w:rsidRDefault="004702DC" w:rsidP="004702DC">
      <w:pPr>
        <w:spacing w:after="0" w:line="360" w:lineRule="auto"/>
        <w:jc w:val="center"/>
        <w:rPr>
          <w:rFonts w:ascii="Times New Roman" w:hAnsi="Times New Roman" w:cs="Times New Roman"/>
          <w:sz w:val="32"/>
          <w:lang w:val="uk-UA"/>
        </w:rPr>
      </w:pPr>
      <w:proofErr w:type="spellStart"/>
      <w:r w:rsidRPr="004702DC">
        <w:rPr>
          <w:rFonts w:ascii="Times New Roman" w:hAnsi="Times New Roman" w:cs="Times New Roman"/>
          <w:sz w:val="32"/>
          <w:lang w:val="uk-UA"/>
        </w:rPr>
        <w:t>студен</w:t>
      </w:r>
      <w:proofErr w:type="spellEnd"/>
      <w:r w:rsidRPr="004702DC">
        <w:rPr>
          <w:rFonts w:ascii="Times New Roman" w:hAnsi="Times New Roman" w:cs="Times New Roman"/>
          <w:sz w:val="32"/>
          <w:lang w:val="uk-UA"/>
        </w:rPr>
        <w:t xml:space="preserve"> групи 1КН-19мс</w:t>
      </w:r>
    </w:p>
    <w:p w:rsidR="004702DC" w:rsidRDefault="004702DC" w:rsidP="004702DC">
      <w:pPr>
        <w:spacing w:after="0" w:line="360" w:lineRule="auto"/>
        <w:jc w:val="center"/>
        <w:rPr>
          <w:rFonts w:ascii="Times New Roman" w:hAnsi="Times New Roman" w:cs="Times New Roman"/>
          <w:sz w:val="32"/>
          <w:lang w:val="uk-UA"/>
        </w:rPr>
      </w:pPr>
      <w:r w:rsidRPr="004702DC">
        <w:rPr>
          <w:rFonts w:ascii="Times New Roman" w:hAnsi="Times New Roman" w:cs="Times New Roman"/>
          <w:sz w:val="32"/>
          <w:lang w:val="uk-UA"/>
        </w:rPr>
        <w:t>Тестування програмного забезпечення</w:t>
      </w:r>
    </w:p>
    <w:p w:rsidR="004702DC" w:rsidRDefault="004702DC" w:rsidP="004702DC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32"/>
          <w:lang w:val="uk-UA"/>
        </w:rPr>
      </w:pPr>
      <w:proofErr w:type="spellStart"/>
      <w:r w:rsidRPr="004702DC">
        <w:rPr>
          <w:rFonts w:ascii="Times New Roman" w:hAnsi="Times New Roman" w:cs="Times New Roman"/>
          <w:sz w:val="32"/>
          <w:lang w:val="uk-UA"/>
        </w:rPr>
        <w:t>check</w:t>
      </w:r>
      <w:proofErr w:type="spellEnd"/>
      <w:r w:rsidRPr="004702DC">
        <w:rPr>
          <w:rFonts w:ascii="Times New Roman" w:hAnsi="Times New Roman" w:cs="Times New Roman"/>
          <w:sz w:val="32"/>
          <w:lang w:val="uk-UA"/>
        </w:rPr>
        <w:t xml:space="preserve"> </w:t>
      </w:r>
      <w:proofErr w:type="spellStart"/>
      <w:r w:rsidRPr="004702DC">
        <w:rPr>
          <w:rFonts w:ascii="Times New Roman" w:hAnsi="Times New Roman" w:cs="Times New Roman"/>
          <w:sz w:val="32"/>
          <w:lang w:val="uk-UA"/>
        </w:rPr>
        <w:t>list</w:t>
      </w:r>
      <w:proofErr w:type="spellEnd"/>
      <w:r w:rsidRPr="004702DC">
        <w:rPr>
          <w:rFonts w:ascii="Times New Roman" w:hAnsi="Times New Roman" w:cs="Times New Roman"/>
          <w:sz w:val="32"/>
          <w:lang w:val="uk-UA"/>
        </w:rPr>
        <w:t xml:space="preserve"> </w:t>
      </w:r>
      <w:proofErr w:type="spellStart"/>
      <w:r w:rsidRPr="004702DC">
        <w:rPr>
          <w:rFonts w:ascii="Times New Roman" w:hAnsi="Times New Roman" w:cs="Times New Roman"/>
          <w:sz w:val="32"/>
          <w:lang w:val="uk-UA"/>
        </w:rPr>
        <w:t>and</w:t>
      </w:r>
      <w:proofErr w:type="spellEnd"/>
      <w:r w:rsidRPr="004702DC">
        <w:rPr>
          <w:rFonts w:ascii="Times New Roman" w:hAnsi="Times New Roman" w:cs="Times New Roman"/>
          <w:sz w:val="32"/>
          <w:lang w:val="uk-UA"/>
        </w:rPr>
        <w:t xml:space="preserve"> </w:t>
      </w:r>
      <w:proofErr w:type="spellStart"/>
      <w:r w:rsidRPr="004702DC">
        <w:rPr>
          <w:rFonts w:ascii="Times New Roman" w:hAnsi="Times New Roman" w:cs="Times New Roman"/>
          <w:sz w:val="32"/>
          <w:lang w:val="uk-UA"/>
        </w:rPr>
        <w:t>test</w:t>
      </w:r>
      <w:proofErr w:type="spellEnd"/>
      <w:r w:rsidRPr="004702DC">
        <w:rPr>
          <w:rFonts w:ascii="Times New Roman" w:hAnsi="Times New Roman" w:cs="Times New Roman"/>
          <w:sz w:val="32"/>
          <w:lang w:val="uk-UA"/>
        </w:rPr>
        <w:t xml:space="preserve"> </w:t>
      </w:r>
      <w:proofErr w:type="spellStart"/>
      <w:r w:rsidRPr="004702DC">
        <w:rPr>
          <w:rFonts w:ascii="Times New Roman" w:hAnsi="Times New Roman" w:cs="Times New Roman"/>
          <w:sz w:val="32"/>
          <w:lang w:val="uk-UA"/>
        </w:rPr>
        <w:t>cases</w:t>
      </w:r>
      <w:proofErr w:type="spellEnd"/>
      <w:r w:rsidRPr="004702DC">
        <w:rPr>
          <w:rFonts w:ascii="Times New Roman" w:hAnsi="Times New Roman" w:cs="Times New Roman"/>
          <w:sz w:val="32"/>
          <w:lang w:val="uk-UA"/>
        </w:rPr>
        <w:t xml:space="preserve"> (паперовий формат ;)</w:t>
      </w:r>
    </w:p>
    <w:p w:rsidR="004702DC" w:rsidRDefault="004702DC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32"/>
          <w:lang w:val="uk-UA"/>
        </w:rPr>
      </w:pPr>
      <w:r>
        <w:rPr>
          <w:noProof/>
          <w:lang w:eastAsia="ru-RU"/>
        </w:rPr>
        <w:drawing>
          <wp:inline distT="0" distB="0" distL="0" distR="0" wp14:anchorId="65EC604A" wp14:editId="673744B0">
            <wp:extent cx="6286500" cy="72694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644" t="9311" r="1232" b="9933"/>
                    <a:stretch/>
                  </pic:blipFill>
                  <pic:spPr bwMode="auto">
                    <a:xfrm>
                      <a:off x="0" y="0"/>
                      <a:ext cx="6286500" cy="726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2DC" w:rsidRDefault="004702DC" w:rsidP="004702DC">
      <w:pPr>
        <w:spacing w:after="0" w:line="360" w:lineRule="auto"/>
        <w:ind w:left="360"/>
        <w:jc w:val="both"/>
        <w:rPr>
          <w:noProof/>
          <w:lang w:eastAsia="ru-RU"/>
        </w:rPr>
      </w:pPr>
    </w:p>
    <w:p w:rsidR="004702DC" w:rsidRDefault="004702DC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32"/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992C923" wp14:editId="5579D880">
            <wp:extent cx="5875020" cy="82600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837" t="4486" r="2136" b="3753"/>
                    <a:stretch/>
                  </pic:blipFill>
                  <pic:spPr bwMode="auto">
                    <a:xfrm>
                      <a:off x="0" y="0"/>
                      <a:ext cx="5875020" cy="826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2DC" w:rsidRDefault="004702DC" w:rsidP="004702DC">
      <w:pPr>
        <w:spacing w:after="0" w:line="360" w:lineRule="auto"/>
        <w:ind w:left="360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A33AB0B" wp14:editId="2B35BBE9">
            <wp:extent cx="6179185" cy="1493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240" t="16084" r="226" b="67325"/>
                    <a:stretch/>
                  </pic:blipFill>
                  <pic:spPr bwMode="auto">
                    <a:xfrm>
                      <a:off x="0" y="0"/>
                      <a:ext cx="6179185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2DC" w:rsidRDefault="004702DC" w:rsidP="004702DC">
      <w:pPr>
        <w:spacing w:after="0" w:line="360" w:lineRule="auto"/>
        <w:ind w:left="360"/>
        <w:jc w:val="both"/>
        <w:rPr>
          <w:noProof/>
          <w:lang w:eastAsia="ru-RU"/>
        </w:rPr>
      </w:pPr>
    </w:p>
    <w:p w:rsidR="004702DC" w:rsidRDefault="004702DC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32"/>
          <w:lang w:val="uk-UA"/>
        </w:rPr>
      </w:pPr>
      <w:r>
        <w:rPr>
          <w:noProof/>
          <w:lang w:eastAsia="ru-RU"/>
        </w:rPr>
        <w:drawing>
          <wp:inline distT="0" distB="0" distL="0" distR="0" wp14:anchorId="5ED5D0C8" wp14:editId="330A2F7E">
            <wp:extent cx="4975860" cy="69037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964" t="4064" r="7326" b="19243"/>
                    <a:stretch/>
                  </pic:blipFill>
                  <pic:spPr bwMode="auto">
                    <a:xfrm>
                      <a:off x="0" y="0"/>
                      <a:ext cx="4975860" cy="690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2DC" w:rsidRDefault="004702DC" w:rsidP="004702DC">
      <w:pPr>
        <w:spacing w:after="0" w:line="360" w:lineRule="auto"/>
        <w:ind w:left="360"/>
        <w:jc w:val="both"/>
        <w:rPr>
          <w:noProof/>
          <w:lang w:eastAsia="ru-RU"/>
        </w:rPr>
      </w:pPr>
    </w:p>
    <w:p w:rsidR="004702DC" w:rsidRDefault="004702DC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32"/>
          <w:lang w:val="uk-UA"/>
        </w:rPr>
      </w:pPr>
      <w:r>
        <w:rPr>
          <w:noProof/>
          <w:lang w:eastAsia="ru-RU"/>
        </w:rPr>
        <w:drawing>
          <wp:inline distT="0" distB="0" distL="0" distR="0" wp14:anchorId="0687C8FC" wp14:editId="3F38B0D2">
            <wp:extent cx="4594860" cy="23698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801" t="18962" r="9134" b="54712"/>
                    <a:stretch/>
                  </pic:blipFill>
                  <pic:spPr bwMode="auto">
                    <a:xfrm>
                      <a:off x="0" y="0"/>
                      <a:ext cx="459486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2DC" w:rsidRDefault="004702DC" w:rsidP="004702DC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32"/>
          <w:lang w:val="uk-UA"/>
        </w:rPr>
      </w:pPr>
      <w:r>
        <w:rPr>
          <w:rFonts w:ascii="Times New Roman" w:hAnsi="Times New Roman" w:cs="Times New Roman"/>
          <w:sz w:val="32"/>
          <w:lang w:val="uk-UA"/>
        </w:rPr>
        <w:lastRenderedPageBreak/>
        <w:t>Н</w:t>
      </w:r>
      <w:r w:rsidRPr="004702DC">
        <w:rPr>
          <w:rFonts w:ascii="Times New Roman" w:hAnsi="Times New Roman" w:cs="Times New Roman"/>
          <w:sz w:val="32"/>
          <w:lang w:val="uk-UA"/>
        </w:rPr>
        <w:t xml:space="preserve">аписати різницю між </w:t>
      </w:r>
      <w:proofErr w:type="spellStart"/>
      <w:r w:rsidRPr="004702DC">
        <w:rPr>
          <w:rFonts w:ascii="Times New Roman" w:hAnsi="Times New Roman" w:cs="Times New Roman"/>
          <w:sz w:val="32"/>
          <w:lang w:val="uk-UA"/>
        </w:rPr>
        <w:t>watelfall</w:t>
      </w:r>
      <w:proofErr w:type="spellEnd"/>
      <w:r w:rsidRPr="004702DC">
        <w:rPr>
          <w:rFonts w:ascii="Times New Roman" w:hAnsi="Times New Roman" w:cs="Times New Roman"/>
          <w:sz w:val="32"/>
          <w:lang w:val="uk-UA"/>
        </w:rPr>
        <w:t xml:space="preserve"> </w:t>
      </w:r>
      <w:proofErr w:type="spellStart"/>
      <w:r w:rsidRPr="004702DC">
        <w:rPr>
          <w:rFonts w:ascii="Times New Roman" w:hAnsi="Times New Roman" w:cs="Times New Roman"/>
          <w:sz w:val="32"/>
          <w:lang w:val="uk-UA"/>
        </w:rPr>
        <w:t>and</w:t>
      </w:r>
      <w:proofErr w:type="spellEnd"/>
      <w:r w:rsidRPr="004702DC">
        <w:rPr>
          <w:rFonts w:ascii="Times New Roman" w:hAnsi="Times New Roman" w:cs="Times New Roman"/>
          <w:sz w:val="32"/>
          <w:lang w:val="uk-UA"/>
        </w:rPr>
        <w:t xml:space="preserve"> </w:t>
      </w:r>
      <w:proofErr w:type="spellStart"/>
      <w:r w:rsidRPr="004702DC">
        <w:rPr>
          <w:rFonts w:ascii="Times New Roman" w:hAnsi="Times New Roman" w:cs="Times New Roman"/>
          <w:sz w:val="32"/>
          <w:lang w:val="uk-UA"/>
        </w:rPr>
        <w:t>agile</w:t>
      </w:r>
      <w:proofErr w:type="spellEnd"/>
      <w:r w:rsidRPr="004702DC">
        <w:rPr>
          <w:rFonts w:ascii="Times New Roman" w:hAnsi="Times New Roman" w:cs="Times New Roman"/>
          <w:sz w:val="32"/>
          <w:lang w:val="uk-UA"/>
        </w:rPr>
        <w:t xml:space="preserve"> (</w:t>
      </w:r>
      <w:proofErr w:type="spellStart"/>
      <w:r w:rsidRPr="004702DC">
        <w:rPr>
          <w:rFonts w:ascii="Times New Roman" w:hAnsi="Times New Roman" w:cs="Times New Roman"/>
          <w:sz w:val="32"/>
          <w:lang w:val="uk-UA"/>
        </w:rPr>
        <w:t>scrum</w:t>
      </w:r>
      <w:proofErr w:type="spellEnd"/>
      <w:r w:rsidRPr="004702DC">
        <w:rPr>
          <w:rFonts w:ascii="Times New Roman" w:hAnsi="Times New Roman" w:cs="Times New Roman"/>
          <w:sz w:val="32"/>
          <w:lang w:val="uk-UA"/>
        </w:rPr>
        <w:t>)</w:t>
      </w:r>
    </w:p>
    <w:p w:rsidR="004702DC" w:rsidRPr="00A478EB" w:rsidRDefault="004702DC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Різниця між 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Agile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та в</w:t>
      </w:r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watelfall</w:t>
      </w:r>
      <w:proofErr w:type="spellEnd"/>
    </w:p>
    <w:p w:rsidR="004702DC" w:rsidRPr="00A478EB" w:rsidRDefault="004702DC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1) Методика спритності та 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watelfall</w:t>
      </w:r>
      <w:proofErr w:type="spellEnd"/>
    </w:p>
    <w:p w:rsidR="004702DC" w:rsidRPr="00A478EB" w:rsidRDefault="004702DC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І 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Agile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, і 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watelfall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- дві найвідоміші методики розробки програмного забезпечення, що використовуються для ERP-проектів, щоб доставити продукти високої вартості за мінімальний час. Однак, незважаючи на спільну мету, вони використовують різні підходи для виконання проектів. У той час як 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Agile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дотримується поступового підходу, щоб встигнути зробити справу, 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Waterfall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використовує послідовний процес проектування.</w:t>
      </w:r>
    </w:p>
    <w:p w:rsidR="004702DC" w:rsidRPr="00A478EB" w:rsidRDefault="004702DC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2) Підхід в 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Agile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 w:rsidR="00A478EB" w:rsidRPr="00A478EB">
        <w:rPr>
          <w:rFonts w:ascii="Times New Roman" w:hAnsi="Times New Roman" w:cs="Times New Roman"/>
          <w:sz w:val="28"/>
          <w:szCs w:val="28"/>
          <w:lang w:val="uk-UA"/>
        </w:rPr>
        <w:t>watelfall</w:t>
      </w:r>
      <w:proofErr w:type="spellEnd"/>
      <w:r w:rsidR="00A478EB"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Обидва є життєздатними методами, які використовуються в управлінні проектами, але по-різному. </w:t>
      </w:r>
      <w:r w:rsidR="00A478EB" w:rsidRPr="00A478EB">
        <w:rPr>
          <w:rFonts w:ascii="Times New Roman" w:hAnsi="Times New Roman" w:cs="Times New Roman"/>
          <w:sz w:val="28"/>
          <w:szCs w:val="28"/>
          <w:lang w:val="en-US"/>
        </w:rPr>
        <w:t>W</w:t>
      </w:r>
      <w:proofErr w:type="spellStart"/>
      <w:r w:rsidR="00A478EB" w:rsidRPr="00A478EB">
        <w:rPr>
          <w:rFonts w:ascii="Times New Roman" w:hAnsi="Times New Roman" w:cs="Times New Roman"/>
          <w:sz w:val="28"/>
          <w:szCs w:val="28"/>
          <w:lang w:val="uk-UA"/>
        </w:rPr>
        <w:t>atelfall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використовує традиційний підхід, який часом може бути жорстким і де весь процес розвитку поділяється на низку подій, починаючи від зачаття і аж до виробництва. З іншого боку, 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Agile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є новішим, ніж </w:t>
      </w:r>
      <w:r w:rsidR="00A478EB" w:rsidRPr="00A478EB">
        <w:rPr>
          <w:rFonts w:ascii="Times New Roman" w:hAnsi="Times New Roman" w:cs="Times New Roman"/>
          <w:sz w:val="28"/>
          <w:szCs w:val="28"/>
          <w:lang w:val="en-US"/>
        </w:rPr>
        <w:t>W</w:t>
      </w:r>
      <w:proofErr w:type="spellStart"/>
      <w:r w:rsidR="00A478EB" w:rsidRPr="00A478EB">
        <w:rPr>
          <w:rFonts w:ascii="Times New Roman" w:hAnsi="Times New Roman" w:cs="Times New Roman"/>
          <w:sz w:val="28"/>
          <w:szCs w:val="28"/>
          <w:lang w:val="uk-UA"/>
        </w:rPr>
        <w:t>atelfall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>, і використовує поступовий підхід для швидког</w:t>
      </w:r>
      <w:r w:rsidR="00A478EB" w:rsidRPr="00A478EB">
        <w:rPr>
          <w:rFonts w:ascii="Times New Roman" w:hAnsi="Times New Roman" w:cs="Times New Roman"/>
          <w:sz w:val="28"/>
          <w:szCs w:val="28"/>
          <w:lang w:val="uk-UA"/>
        </w:rPr>
        <w:t>о розвитку.</w:t>
      </w:r>
    </w:p>
    <w:p w:rsidR="004702DC" w:rsidRPr="00A478EB" w:rsidRDefault="00A478EB" w:rsidP="00A478EB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78EB">
        <w:rPr>
          <w:rFonts w:ascii="Times New Roman" w:hAnsi="Times New Roman" w:cs="Times New Roman"/>
          <w:sz w:val="28"/>
          <w:szCs w:val="28"/>
          <w:lang w:val="uk-UA"/>
        </w:rPr>
        <w:t>3</w:t>
      </w:r>
      <w:r w:rsidR="004702DC"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) Процес проектування в </w:t>
      </w:r>
      <w:proofErr w:type="spellStart"/>
      <w:r w:rsidR="004702DC" w:rsidRPr="00A478EB">
        <w:rPr>
          <w:rFonts w:ascii="Times New Roman" w:hAnsi="Times New Roman" w:cs="Times New Roman"/>
          <w:sz w:val="28"/>
          <w:szCs w:val="28"/>
          <w:lang w:val="uk-UA"/>
        </w:rPr>
        <w:t>Agile</w:t>
      </w:r>
      <w:proofErr w:type="spellEnd"/>
      <w:r w:rsidR="004702DC"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A478EB">
        <w:rPr>
          <w:rFonts w:ascii="Times New Roman" w:hAnsi="Times New Roman" w:cs="Times New Roman"/>
          <w:sz w:val="28"/>
          <w:szCs w:val="28"/>
          <w:lang w:val="en-US"/>
        </w:rPr>
        <w:t>W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atelfall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proofErr w:type="spellStart"/>
      <w:r w:rsidR="004702DC" w:rsidRPr="00A478EB">
        <w:rPr>
          <w:rFonts w:ascii="Times New Roman" w:hAnsi="Times New Roman" w:cs="Times New Roman"/>
          <w:sz w:val="28"/>
          <w:szCs w:val="28"/>
          <w:lang w:val="uk-UA"/>
        </w:rPr>
        <w:t>Agile</w:t>
      </w:r>
      <w:proofErr w:type="spellEnd"/>
      <w:r w:rsidR="004702DC"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починається з простого проектування проекту, починаючи з невеликих модулів протягом заданого періоду часу. Фази процесу розвитку протікають паралельно з регулярними зворотними зв'язками, і відставання підтримується, щоб підтримувати вкладки про прогрес. Навпаки, </w:t>
      </w:r>
      <w:r w:rsidRPr="00A478EB">
        <w:rPr>
          <w:rFonts w:ascii="Times New Roman" w:hAnsi="Times New Roman" w:cs="Times New Roman"/>
          <w:sz w:val="28"/>
          <w:szCs w:val="28"/>
          <w:lang w:val="en-US"/>
        </w:rPr>
        <w:t>W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atelfall</w:t>
      </w:r>
      <w:proofErr w:type="spellEnd"/>
      <w:r w:rsidR="004702DC"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- це послідовний процес, який не наглядає за ходом проекту. Розробник може перейти до наступного кроку лише після успішного виконання першого кроку, оскільки він дотримується послідовного підходу.</w:t>
      </w:r>
    </w:p>
    <w:p w:rsidR="004702DC" w:rsidRPr="00A478EB" w:rsidRDefault="004702DC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5) Пріоритетність в </w:t>
      </w:r>
      <w:proofErr w:type="spellStart"/>
      <w:r w:rsidR="00A478EB" w:rsidRPr="00A478EB">
        <w:rPr>
          <w:rFonts w:ascii="Times New Roman" w:hAnsi="Times New Roman" w:cs="Times New Roman"/>
          <w:sz w:val="28"/>
          <w:szCs w:val="28"/>
          <w:lang w:val="uk-UA"/>
        </w:rPr>
        <w:t>Agile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="00A478EB" w:rsidRPr="00A478EB">
        <w:rPr>
          <w:rFonts w:ascii="Times New Roman" w:hAnsi="Times New Roman" w:cs="Times New Roman"/>
          <w:sz w:val="28"/>
          <w:szCs w:val="28"/>
          <w:lang w:val="en-US"/>
        </w:rPr>
        <w:t>W</w:t>
      </w:r>
      <w:proofErr w:type="spellStart"/>
      <w:r w:rsidR="00A478EB" w:rsidRPr="00A478EB">
        <w:rPr>
          <w:rFonts w:ascii="Times New Roman" w:hAnsi="Times New Roman" w:cs="Times New Roman"/>
          <w:sz w:val="28"/>
          <w:szCs w:val="28"/>
          <w:lang w:val="uk-UA"/>
        </w:rPr>
        <w:t>atelfall</w:t>
      </w:r>
      <w:proofErr w:type="spellEnd"/>
    </w:p>
    <w:p w:rsidR="004702DC" w:rsidRDefault="004702DC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Умови контракту в методології 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Agile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дозволяють частково </w:t>
      </w:r>
      <w:proofErr w:type="spellStart"/>
      <w:r w:rsidRPr="00A478EB">
        <w:rPr>
          <w:rFonts w:ascii="Times New Roman" w:hAnsi="Times New Roman" w:cs="Times New Roman"/>
          <w:sz w:val="28"/>
          <w:szCs w:val="28"/>
          <w:lang w:val="uk-UA"/>
        </w:rPr>
        <w:t>успішити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 xml:space="preserve"> проект, тим самим зменшуючи ризик провалу. Як сучасний підхід, він надає пріоритет процесу, що базується на вартості, яка вимагає, щоб спочатку були впроваджені цінні функції, тим самим знизивши ризик непридатності товару. </w:t>
      </w:r>
      <w:r w:rsidR="00A478EB" w:rsidRPr="00A478EB">
        <w:rPr>
          <w:rFonts w:ascii="Times New Roman" w:hAnsi="Times New Roman" w:cs="Times New Roman"/>
          <w:sz w:val="28"/>
          <w:szCs w:val="28"/>
          <w:lang w:val="en-US"/>
        </w:rPr>
        <w:t>W</w:t>
      </w:r>
      <w:proofErr w:type="spellStart"/>
      <w:r w:rsidR="00A478EB" w:rsidRPr="00A478EB">
        <w:rPr>
          <w:rFonts w:ascii="Times New Roman" w:hAnsi="Times New Roman" w:cs="Times New Roman"/>
          <w:sz w:val="28"/>
          <w:szCs w:val="28"/>
          <w:lang w:val="uk-UA"/>
        </w:rPr>
        <w:t>atelfall</w:t>
      </w:r>
      <w:proofErr w:type="spellEnd"/>
      <w:r w:rsidRPr="00A478EB">
        <w:rPr>
          <w:rFonts w:ascii="Times New Roman" w:hAnsi="Times New Roman" w:cs="Times New Roman"/>
          <w:sz w:val="28"/>
          <w:szCs w:val="28"/>
          <w:lang w:val="uk-UA"/>
        </w:rPr>
        <w:t>, з іншого боку, полягає в підході "все або нічого", що збільшує ризик невдачі, оскільки обмежує частковий успіх проекту.</w:t>
      </w:r>
    </w:p>
    <w:p w:rsidR="00A478EB" w:rsidRDefault="00A478EB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478EB" w:rsidRDefault="00A478EB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A478EB" w:rsidRDefault="00A478EB" w:rsidP="004702DC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555D4" w:rsidRPr="008555D4" w:rsidRDefault="008555D4" w:rsidP="00551052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8555D4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Звітна інформація</w:t>
      </w:r>
    </w:p>
    <w:p w:rsidR="00A478EB" w:rsidRPr="00A478EB" w:rsidRDefault="00A478EB" w:rsidP="0055105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основі проведених занять з предметної області «Тестування програмного забезпечення» я </w:t>
      </w:r>
      <w:r w:rsidR="00551052">
        <w:rPr>
          <w:rFonts w:ascii="Times New Roman" w:hAnsi="Times New Roman" w:cs="Times New Roman"/>
          <w:sz w:val="28"/>
          <w:szCs w:val="28"/>
          <w:lang w:val="uk-UA"/>
        </w:rPr>
        <w:t>опанував наступні критерії, а саме: дізнався про основні принципи, критерії, стратегії та етапи, тестування для досягнення необхідних характеристик якості програмного продукту, також ознайомився із засобами автоматизації тестування. Прочитавши різні джерела, засвоївши необхідні знання я навчився створювати набори тестів для програм та їх специфікацій, ну і звісно аналізувати тестування та оформляти відповідну документацію.</w:t>
      </w:r>
      <w:bookmarkStart w:id="0" w:name="_GoBack"/>
      <w:bookmarkEnd w:id="0"/>
    </w:p>
    <w:sectPr w:rsidR="00A478EB" w:rsidRPr="00A478EB" w:rsidSect="004702DC">
      <w:pgSz w:w="11906" w:h="16838"/>
      <w:pgMar w:top="426" w:right="424" w:bottom="568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DE551B"/>
    <w:multiLevelType w:val="hybridMultilevel"/>
    <w:tmpl w:val="E2C684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D88"/>
    <w:rsid w:val="004702DC"/>
    <w:rsid w:val="00551052"/>
    <w:rsid w:val="008555D4"/>
    <w:rsid w:val="008B6DCF"/>
    <w:rsid w:val="00A478EB"/>
    <w:rsid w:val="00E82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451535"/>
  <w15:chartTrackingRefBased/>
  <w15:docId w15:val="{710FCB57-6A5C-41D9-87C4-1A6B50180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02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Vadym Moroz</dc:creator>
  <cp:keywords/>
  <dc:description/>
  <cp:lastModifiedBy>Vadym Moroz</cp:lastModifiedBy>
  <cp:revision>2</cp:revision>
  <dcterms:created xsi:type="dcterms:W3CDTF">2020-10-28T21:18:00Z</dcterms:created>
  <dcterms:modified xsi:type="dcterms:W3CDTF">2020-10-28T21:53:00Z</dcterms:modified>
</cp:coreProperties>
</file>